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1BD8" w14:textId="77777777" w:rsidR="00367281" w:rsidRPr="00367281" w:rsidRDefault="00367281" w:rsidP="00367281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367281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Знакомство с преподавателем. Что вас ждет на курсе?</w:t>
      </w:r>
    </w:p>
    <w:p w14:paraId="1162D110" w14:textId="77777777" w:rsidR="00367281" w:rsidRPr="00367281" w:rsidRDefault="00367281" w:rsidP="0036728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 xml:space="preserve">Приветствуем вас на большом курсе по </w:t>
      </w:r>
      <w:proofErr w:type="spellStart"/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DaVinci</w:t>
      </w:r>
      <w:proofErr w:type="spellEnd"/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Resolve</w:t>
      </w:r>
      <w:proofErr w:type="spellEnd"/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!</w:t>
      </w: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 Каждый кто читает эти строки, привет тебе! Мы собрались вместе, чтобы вы могли пройти этот курс и максимально прокачать навыки работы в программе.</w:t>
      </w:r>
    </w:p>
    <w:p w14:paraId="16FB1101" w14:textId="77777777" w:rsidR="00367281" w:rsidRPr="00367281" w:rsidRDefault="00367281" w:rsidP="0036728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Вашим предводителем, учителем и боссом будет Евгений </w:t>
      </w: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Тен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 - колорист, автор образовательных роликов по </w:t>
      </w: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DaVinci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 </w:t>
      </w: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Resolve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, монтажер блога Хохлов </w:t>
      </w: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Сабатовский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 на YouTube. </w:t>
      </w:r>
    </w:p>
    <w:p w14:paraId="38C82410" w14:textId="77777777" w:rsidR="00367281" w:rsidRPr="00367281" w:rsidRDefault="00367281" w:rsidP="0036728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val="en-US" w:eastAsia="ru-RU"/>
        </w:rPr>
      </w:pPr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Женя научит вас всему, что знает. А</w:t>
      </w:r>
      <w:r w:rsidRPr="00367281">
        <w:rPr>
          <w:rFonts w:ascii="Roboto" w:eastAsia="Times New Roman" w:hAnsi="Roboto" w:cs="Times New Roman"/>
          <w:b/>
          <w:bCs/>
          <w:sz w:val="27"/>
          <w:szCs w:val="27"/>
          <w:lang w:val="en-US" w:eastAsia="ru-RU"/>
        </w:rPr>
        <w:t xml:space="preserve"> </w:t>
      </w:r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он</w:t>
      </w:r>
      <w:r w:rsidRPr="00367281">
        <w:rPr>
          <w:rFonts w:ascii="Roboto" w:eastAsia="Times New Roman" w:hAnsi="Roboto" w:cs="Times New Roman"/>
          <w:b/>
          <w:bCs/>
          <w:sz w:val="27"/>
          <w:szCs w:val="27"/>
          <w:lang w:val="en-US" w:eastAsia="ru-RU"/>
        </w:rPr>
        <w:t xml:space="preserve"> </w:t>
      </w:r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гуру</w:t>
      </w:r>
      <w:r w:rsidRPr="00367281">
        <w:rPr>
          <w:rFonts w:ascii="Roboto" w:eastAsia="Times New Roman" w:hAnsi="Roboto" w:cs="Times New Roman"/>
          <w:b/>
          <w:bCs/>
          <w:sz w:val="27"/>
          <w:szCs w:val="27"/>
          <w:lang w:val="en-US" w:eastAsia="ru-RU"/>
        </w:rPr>
        <w:t xml:space="preserve"> DaVinci Resolve :)</w:t>
      </w:r>
    </w:p>
    <w:p w14:paraId="711C4556" w14:textId="77777777" w:rsidR="00367281" w:rsidRPr="00367281" w:rsidRDefault="00367281" w:rsidP="00367281">
      <w:pPr>
        <w:shd w:val="clear" w:color="auto" w:fill="FFFFFF"/>
        <w:spacing w:before="300" w:after="300" w:line="240" w:lineRule="auto"/>
        <w:jc w:val="both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367281">
        <w:rPr>
          <w:rFonts w:ascii="Roboto" w:eastAsia="Times New Roman" w:hAnsi="Roboto" w:cs="Times New Roman"/>
          <w:color w:val="30373D"/>
          <w:sz w:val="24"/>
          <w:szCs w:val="24"/>
          <w:lang w:eastAsia="ru-RU"/>
        </w:rPr>
        <w:t>Какие скиллы вы приобретете?</w:t>
      </w:r>
    </w:p>
    <w:p w14:paraId="649CF80A" w14:textId="77777777" w:rsidR="00367281" w:rsidRPr="00367281" w:rsidRDefault="00367281" w:rsidP="00367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Разберетесь во всех настройках программы;</w:t>
      </w:r>
    </w:p>
    <w:p w14:paraId="74E484F3" w14:textId="77777777" w:rsidR="00367281" w:rsidRPr="00367281" w:rsidRDefault="00367281" w:rsidP="00367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Научитесь монтировать видео абсолютно любого жанра от тик-тока до документального фильма;</w:t>
      </w:r>
    </w:p>
    <w:p w14:paraId="7DCD5F00" w14:textId="77777777" w:rsidR="00367281" w:rsidRPr="00367281" w:rsidRDefault="00367281" w:rsidP="00367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Научитесь делать цветокоррекцию;</w:t>
      </w:r>
    </w:p>
    <w:p w14:paraId="4AC2859A" w14:textId="77777777" w:rsidR="00367281" w:rsidRPr="00367281" w:rsidRDefault="00367281" w:rsidP="00367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Научитесь делать </w:t>
      </w: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композитинг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, </w:t>
      </w: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кеинг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, трекинг, </w:t>
      </w: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ротоскопинг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;</w:t>
      </w:r>
    </w:p>
    <w:p w14:paraId="238C2F80" w14:textId="77777777" w:rsidR="00367281" w:rsidRPr="00367281" w:rsidRDefault="00367281" w:rsidP="00367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Научитесь работать со звуком и делать </w:t>
      </w: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саунддизайн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;</w:t>
      </w:r>
    </w:p>
    <w:p w14:paraId="54071113" w14:textId="77777777" w:rsidR="00367281" w:rsidRPr="00367281" w:rsidRDefault="00367281" w:rsidP="003672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Узнаете, как исправлять косяки, которые были допущены на съемке</w:t>
      </w:r>
    </w:p>
    <w:p w14:paraId="2E26DBFF" w14:textId="77777777" w:rsidR="00367281" w:rsidRPr="00367281" w:rsidRDefault="00367281" w:rsidP="0036728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 xml:space="preserve">и </w:t>
      </w:r>
      <w:proofErr w:type="gramStart"/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еще много-много всего интересного</w:t>
      </w:r>
      <w:proofErr w:type="gramEnd"/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 xml:space="preserve"> и важного.</w:t>
      </w:r>
    </w:p>
    <w:p w14:paraId="23D2942A" w14:textId="77777777" w:rsidR="00367281" w:rsidRPr="00367281" w:rsidRDefault="00367281" w:rsidP="0036728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Итогом обучения на курсе станет ваш </w:t>
      </w:r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финальный проект</w:t>
      </w: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. А каким он будет - вы сможете выбрать сами! Да, мы примем абсолютно любое ваше решение. Будь то ваш личный материал, который вы снимали или монтируете, или же материал из нашего банка </w:t>
      </w: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футажей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.</w:t>
      </w:r>
    </w:p>
    <w:p w14:paraId="608AD085" w14:textId="77777777" w:rsidR="00367281" w:rsidRPr="00367281" w:rsidRDefault="00367281" w:rsidP="0036728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Важно! </w:t>
      </w:r>
    </w:p>
    <w:p w14:paraId="486E602C" w14:textId="77777777" w:rsidR="00367281" w:rsidRPr="00367281" w:rsidRDefault="00367281" w:rsidP="00367281">
      <w:pPr>
        <w:shd w:val="clear" w:color="auto" w:fill="FFE4E1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Футажи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 из нашего банка можно использовать </w:t>
      </w:r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только для выполнения домашек или создания выпускной работы.</w:t>
      </w: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 После завершения обучения вы можете публиковать эту работу в соц. сетях или </w:t>
      </w:r>
      <w:proofErr w:type="gram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показывать</w:t>
      </w:r>
      <w:proofErr w:type="gram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 xml:space="preserve"> как часть своего портфолио, но только с заставкой Хохлов </w:t>
      </w:r>
      <w:proofErr w:type="spellStart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Сабатовский</w:t>
      </w:r>
      <w:proofErr w:type="spellEnd"/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.</w:t>
      </w:r>
    </w:p>
    <w:p w14:paraId="4D6C5A5D" w14:textId="77777777" w:rsidR="00367281" w:rsidRPr="00367281" w:rsidRDefault="00367281" w:rsidP="00367281">
      <w:pPr>
        <w:shd w:val="clear" w:color="auto" w:fill="FFFFFF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367281">
        <w:rPr>
          <w:rFonts w:ascii="Roboto" w:eastAsia="Times New Roman" w:hAnsi="Roboto" w:cs="Times New Roman"/>
          <w:sz w:val="27"/>
          <w:szCs w:val="27"/>
          <w:lang w:eastAsia="ru-RU"/>
        </w:rPr>
        <w:t>Подробнее об этом можете прочитать в </w:t>
      </w:r>
      <w:r w:rsidRPr="00367281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регламенте по использованию материалов.</w:t>
      </w:r>
    </w:p>
    <w:p w14:paraId="62D44A8D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F7AC3"/>
    <w:multiLevelType w:val="multilevel"/>
    <w:tmpl w:val="AE4A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D9"/>
    <w:rsid w:val="00367281"/>
    <w:rsid w:val="003C0BD9"/>
    <w:rsid w:val="007645D4"/>
    <w:rsid w:val="008F1D82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C27D"/>
  <w15:chartTrackingRefBased/>
  <w15:docId w15:val="{F0F861D1-D74D-4BBE-8BF8-720DBB18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2021-12-04T07:34:00Z</dcterms:created>
  <dcterms:modified xsi:type="dcterms:W3CDTF">2021-12-04T07:34:00Z</dcterms:modified>
</cp:coreProperties>
</file>