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7E8A" w14:textId="77777777" w:rsidR="00807E5B" w:rsidRPr="00807E5B" w:rsidRDefault="00807E5B" w:rsidP="00807E5B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807E5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 xml:space="preserve">Преимущества программы </w:t>
      </w:r>
      <w:proofErr w:type="spellStart"/>
      <w:r w:rsidRPr="00807E5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DaVinci</w:t>
      </w:r>
      <w:proofErr w:type="spellEnd"/>
      <w:r w:rsidRPr="00807E5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 xml:space="preserve"> </w:t>
      </w:r>
      <w:proofErr w:type="spellStart"/>
      <w:r w:rsidRPr="00807E5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Resolve</w:t>
      </w:r>
      <w:proofErr w:type="spellEnd"/>
      <w:r w:rsidRPr="00807E5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. Работа на слабом ноуте/</w:t>
      </w:r>
      <w:proofErr w:type="spellStart"/>
      <w:r w:rsidRPr="00807E5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пк</w:t>
      </w:r>
      <w:proofErr w:type="spellEnd"/>
    </w:p>
    <w:p w14:paraId="63842369" w14:textId="77777777" w:rsidR="00807E5B" w:rsidRPr="00807E5B" w:rsidRDefault="00807E5B" w:rsidP="00807E5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О преимуществах работы в </w:t>
      </w: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DaVinci</w:t>
      </w:r>
      <w:proofErr w:type="spell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 </w:t>
      </w: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Resolve</w:t>
      </w:r>
      <w:proofErr w:type="spell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 можно говорить долго, потому что их действительно ОЧЕНЬ много. Все потому, что программа совсем новая, относительно всех остальных программ для </w:t>
      </w:r>
      <w:r w:rsidRPr="00807E5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нелинейного монтажа. </w:t>
      </w:r>
    </w:p>
    <w:p w14:paraId="5F4F6496" w14:textId="77777777" w:rsidR="00807E5B" w:rsidRPr="00807E5B" w:rsidRDefault="00807E5B" w:rsidP="00807E5B">
      <w:pPr>
        <w:shd w:val="clear" w:color="auto" w:fill="FFFFFF"/>
        <w:spacing w:before="300" w:after="30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807E5B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 xml:space="preserve">Основные преимущества работы в </w:t>
      </w:r>
      <w:proofErr w:type="spellStart"/>
      <w:r w:rsidRPr="00807E5B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DaVinci</w:t>
      </w:r>
      <w:proofErr w:type="spellEnd"/>
      <w:r w:rsidRPr="00807E5B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 xml:space="preserve"> </w:t>
      </w:r>
      <w:proofErr w:type="spellStart"/>
      <w:r w:rsidRPr="00807E5B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Resolve</w:t>
      </w:r>
      <w:proofErr w:type="spellEnd"/>
      <w:r w:rsidRPr="00807E5B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:</w:t>
      </w:r>
    </w:p>
    <w:p w14:paraId="03D2A87C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Программа новая;</w:t>
      </w:r>
    </w:p>
    <w:p w14:paraId="4396564B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У программы чистое ядро, </w:t>
      </w:r>
      <w:proofErr w:type="gram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т.к</w:t>
      </w:r>
      <w:proofErr w:type="gram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 она не успела </w:t>
      </w:r>
      <w:r w:rsidRPr="00807E5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«</w:t>
      </w: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захламиться</w:t>
      </w:r>
      <w:proofErr w:type="spellEnd"/>
      <w:r w:rsidRPr="00807E5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»</w:t>
      </w: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 новыми строками кода, плагинами и </w:t>
      </w: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т.д</w:t>
      </w:r>
      <w:proofErr w:type="spell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;</w:t>
      </w:r>
    </w:p>
    <w:p w14:paraId="79794C64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DaVinci</w:t>
      </w:r>
      <w:proofErr w:type="spell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 </w:t>
      </w: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Resolve</w:t>
      </w:r>
      <w:proofErr w:type="spell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 меньше </w:t>
      </w: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лагает</w:t>
      </w:r>
      <w:proofErr w:type="spell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, независимо от ОС;</w:t>
      </w:r>
    </w:p>
    <w:p w14:paraId="3D748DAB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Программа быстрая;</w:t>
      </w:r>
    </w:p>
    <w:p w14:paraId="3B6B9DFB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Частые обновления, с каждым из которых программа работает все лучше;</w:t>
      </w:r>
    </w:p>
    <w:p w14:paraId="2A987D40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Любую задачу можно решить в одной программе, не переключаясь между разными софтами;</w:t>
      </w:r>
    </w:p>
    <w:p w14:paraId="3709DCA3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Можно импортировать практически любые файлы;</w:t>
      </w:r>
    </w:p>
    <w:p w14:paraId="106231A2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Большое количество вариантов оптимизации монтажа, цветокоррекции, </w:t>
      </w:r>
      <w:proofErr w:type="spellStart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моушена</w:t>
      </w:r>
      <w:proofErr w:type="spellEnd"/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 xml:space="preserve"> и любых других процессов;</w:t>
      </w:r>
    </w:p>
    <w:p w14:paraId="2216D438" w14:textId="77777777" w:rsidR="00807E5B" w:rsidRPr="00807E5B" w:rsidRDefault="00807E5B" w:rsidP="00807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Внимательное отношению к клиенту со стороны </w:t>
      </w:r>
      <w:proofErr w:type="spellStart"/>
      <w:r w:rsidRPr="00807E5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Blackmagic</w:t>
      </w:r>
      <w:proofErr w:type="spellEnd"/>
      <w:r w:rsidRPr="00807E5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 Design </w:t>
      </w: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(производители).</w:t>
      </w:r>
    </w:p>
    <w:p w14:paraId="60D81CF1" w14:textId="77777777" w:rsidR="00807E5B" w:rsidRPr="00807E5B" w:rsidRDefault="00807E5B" w:rsidP="00807E5B">
      <w:pPr>
        <w:shd w:val="clear" w:color="auto" w:fill="FFFFFF"/>
        <w:spacing w:before="300" w:after="30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807E5B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 Рекомендации для работы с 4К материалом</w:t>
      </w:r>
    </w:p>
    <w:p w14:paraId="5DDB3705" w14:textId="77777777" w:rsidR="00807E5B" w:rsidRPr="00807E5B" w:rsidRDefault="00807E5B" w:rsidP="00807E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GPU от 6 ГБ</w:t>
      </w:r>
    </w:p>
    <w:p w14:paraId="3DDAA31E" w14:textId="77777777" w:rsidR="00807E5B" w:rsidRPr="00807E5B" w:rsidRDefault="00807E5B" w:rsidP="00807E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RAM от 32 ГБ</w:t>
      </w:r>
    </w:p>
    <w:p w14:paraId="07B089BF" w14:textId="77777777" w:rsidR="00807E5B" w:rsidRPr="00807E5B" w:rsidRDefault="00807E5B" w:rsidP="00807E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GPU от 8 ядер 16 потоков</w:t>
      </w:r>
    </w:p>
    <w:p w14:paraId="1AA121AE" w14:textId="77777777" w:rsidR="00807E5B" w:rsidRPr="00807E5B" w:rsidRDefault="00807E5B" w:rsidP="00807E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SSD накопители</w:t>
      </w:r>
    </w:p>
    <w:p w14:paraId="3295DA04" w14:textId="77777777" w:rsidR="00807E5B" w:rsidRPr="00807E5B" w:rsidRDefault="00807E5B" w:rsidP="00807E5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07E5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Нелинейный</w:t>
      </w: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  <w:r w:rsidRPr="00807E5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монтаж</w:t>
      </w:r>
      <w:r w:rsidRPr="00807E5B">
        <w:rPr>
          <w:rFonts w:ascii="Roboto" w:eastAsia="Times New Roman" w:hAnsi="Roboto" w:cs="Times New Roman"/>
          <w:sz w:val="27"/>
          <w:szCs w:val="27"/>
          <w:lang w:eastAsia="ru-RU"/>
        </w:rPr>
        <w:t> — предполагает наличие отснятого материала, разделение его на отдельные фрагменты и расстановку таким образом, которого требует сюжет.</w:t>
      </w:r>
    </w:p>
    <w:p w14:paraId="43056A6B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808C4"/>
    <w:multiLevelType w:val="multilevel"/>
    <w:tmpl w:val="067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76A2B"/>
    <w:multiLevelType w:val="multilevel"/>
    <w:tmpl w:val="85E0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E6"/>
    <w:rsid w:val="007645D4"/>
    <w:rsid w:val="00807E5B"/>
    <w:rsid w:val="008F1D82"/>
    <w:rsid w:val="00CF74E6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5257"/>
  <w15:chartTrackingRefBased/>
  <w15:docId w15:val="{68B7DB60-DDD8-4139-863A-78715B5C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2021-12-04T07:35:00Z</dcterms:created>
  <dcterms:modified xsi:type="dcterms:W3CDTF">2021-12-04T07:36:00Z</dcterms:modified>
</cp:coreProperties>
</file>