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D9480" w14:textId="77777777" w:rsidR="0081580B" w:rsidRDefault="0081580B" w:rsidP="0081580B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fldChar w:fldCharType="begin"/>
      </w:r>
      <w:r>
        <w:rPr>
          <w:rFonts w:ascii="Arial" w:hAnsi="Arial" w:cs="Arial"/>
          <w:color w:val="000000"/>
          <w:sz w:val="27"/>
          <w:szCs w:val="27"/>
        </w:rPr>
        <w:instrText xml:space="preserve"> HYPERLINK "http://theblueprint.ru/culture/instructions/gid-po-videozvonkam" \t "_blank" </w:instrText>
      </w:r>
      <w:r>
        <w:rPr>
          <w:rFonts w:ascii="Arial" w:hAnsi="Arial" w:cs="Arial"/>
          <w:color w:val="000000"/>
          <w:sz w:val="27"/>
          <w:szCs w:val="27"/>
        </w:rPr>
        <w:fldChar w:fldCharType="separate"/>
      </w:r>
      <w:r>
        <w:rPr>
          <w:rStyle w:val="a4"/>
          <w:rFonts w:ascii="Arial" w:hAnsi="Arial" w:cs="Arial"/>
          <w:color w:val="136BFB"/>
          <w:sz w:val="27"/>
          <w:szCs w:val="27"/>
        </w:rPr>
        <w:t>Статья. 15 правил-онлайн совещаний</w:t>
      </w:r>
      <w:r>
        <w:rPr>
          <w:rFonts w:ascii="Arial" w:hAnsi="Arial" w:cs="Arial"/>
          <w:color w:val="000000"/>
          <w:sz w:val="27"/>
          <w:szCs w:val="27"/>
        </w:rPr>
        <w:fldChar w:fldCharType="end"/>
      </w:r>
    </w:p>
    <w:p w14:paraId="325B3FF2" w14:textId="2CDDE80D" w:rsidR="000539AF" w:rsidRPr="0081580B" w:rsidRDefault="0081580B" w:rsidP="0081580B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  <w:hyperlink r:id="rId4" w:tgtFrame="_blank" w:history="1">
        <w:r>
          <w:rPr>
            <w:rStyle w:val="a4"/>
            <w:rFonts w:ascii="Arial" w:hAnsi="Arial" w:cs="Arial"/>
            <w:color w:val="136BFB"/>
            <w:sz w:val="27"/>
            <w:szCs w:val="27"/>
          </w:rPr>
          <w:t xml:space="preserve">Статья. 5 этапов </w:t>
        </w:r>
        <w:proofErr w:type="spellStart"/>
        <w:r>
          <w:rPr>
            <w:rStyle w:val="a4"/>
            <w:rFonts w:ascii="Arial" w:hAnsi="Arial" w:cs="Arial"/>
            <w:color w:val="136BFB"/>
            <w:sz w:val="27"/>
            <w:szCs w:val="27"/>
          </w:rPr>
          <w:t>фасилитации</w:t>
        </w:r>
        <w:proofErr w:type="spellEnd"/>
        <w:r>
          <w:rPr>
            <w:rStyle w:val="a4"/>
            <w:rFonts w:ascii="Arial" w:hAnsi="Arial" w:cs="Arial"/>
            <w:color w:val="136BFB"/>
            <w:sz w:val="27"/>
            <w:szCs w:val="27"/>
          </w:rPr>
          <w:t>, или как проводить эффективные совещания</w:t>
        </w:r>
      </w:hyperlink>
      <w:bookmarkStart w:id="0" w:name="_GoBack"/>
      <w:bookmarkEnd w:id="0"/>
    </w:p>
    <w:sectPr w:rsidR="000539AF" w:rsidRPr="008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C1"/>
    <w:rsid w:val="000539AF"/>
    <w:rsid w:val="0081580B"/>
    <w:rsid w:val="00B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29EA"/>
  <w15:chartTrackingRefBased/>
  <w15:docId w15:val="{12E16F1E-B3B3-4EDF-99A4-1E06C1E5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ppymonday.ua/ru/5-jetapov-uspeshnoj-fasili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2022-08-04T12:48:00Z</dcterms:created>
  <dcterms:modified xsi:type="dcterms:W3CDTF">2022-08-04T12:48:00Z</dcterms:modified>
</cp:coreProperties>
</file>